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邛崃市青年学生艾滋病防治知识校园</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巡回宣讲活动动项目询价公告</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60" w:lineRule="exact"/>
        <w:ind w:right="0"/>
        <w:jc w:val="left"/>
        <w:textAlignment w:val="auto"/>
        <w:rPr>
          <w:rFonts w:hint="eastAsia" w:ascii="方正仿宋简体" w:hAnsi="方正仿宋简体" w:eastAsia="方正仿宋简体" w:cs="方正仿宋简体"/>
          <w:color w:val="FF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邛崃市疾病预防控制中心</w:t>
      </w:r>
      <w:r>
        <w:rPr>
          <w:rFonts w:hint="eastAsia" w:ascii="仿宋" w:hAnsi="仿宋" w:eastAsia="仿宋" w:cs="仿宋"/>
          <w:sz w:val="32"/>
          <w:szCs w:val="32"/>
          <w:lang w:val="en-US" w:eastAsia="zh-CN"/>
        </w:rPr>
        <w:t>拟通过询价比选方式确定</w:t>
      </w:r>
      <w:r>
        <w:rPr>
          <w:rFonts w:hint="eastAsia" w:ascii="方正仿宋简体" w:hAnsi="方正仿宋简体" w:eastAsia="方正仿宋简体" w:cs="方正仿宋简体"/>
          <w:sz w:val="32"/>
          <w:szCs w:val="32"/>
          <w:lang w:val="en-US" w:eastAsia="zh-CN"/>
        </w:rPr>
        <w:t>1家艾滋病防治社会组织</w:t>
      </w:r>
      <w:r>
        <w:rPr>
          <w:rFonts w:hint="eastAsia" w:ascii="仿宋" w:hAnsi="仿宋" w:eastAsia="仿宋" w:cs="仿宋"/>
          <w:sz w:val="32"/>
          <w:szCs w:val="32"/>
          <w:lang w:val="en-US" w:eastAsia="zh-CN"/>
        </w:rPr>
        <w:t>开展邛崃市青年学生艾滋病防治知识校园巡回宣讲活动（具体要求及报名方式详见附件），预算资金30000元（叁万元整）。</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报名起止时间：2023年11月9日9:00至11月13日17:00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中心地址：邛崃市疾病预防控制中心（邛崃市长安大道179号）</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 系 人:彭伟13308072574、雍杰13880700216</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报价文件递交时间：2023年11月15日10:00至10:10。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报价文件递交地点：邛崃市疾病预防控制中心五楼会议室。</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参加询价比选时间：2023年11月15日10:10。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参加询价比选地点：邛崃市疾病预防控制中心五楼会议室。</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center"/>
        <w:textAlignment w:val="auto"/>
        <w:rPr>
          <w:rFonts w:hint="eastAsia" w:ascii="仿宋" w:hAnsi="仿宋" w:eastAsia="仿宋" w:cs="仿宋"/>
          <w:color w:val="auto"/>
          <w:kern w:val="2"/>
          <w:sz w:val="32"/>
          <w:szCs w:val="32"/>
          <w:shd w:val="clear" w:fill="FFFFFF"/>
          <w:lang w:val="en-US" w:eastAsia="zh-CN" w:bidi="ar"/>
        </w:rPr>
      </w:pPr>
      <w:r>
        <w:rPr>
          <w:rFonts w:hint="eastAsia" w:ascii="仿宋" w:hAnsi="仿宋" w:eastAsia="仿宋" w:cs="仿宋"/>
          <w:color w:val="auto"/>
          <w:kern w:val="2"/>
          <w:sz w:val="32"/>
          <w:szCs w:val="32"/>
          <w:shd w:val="clear" w:fill="FFFFFF"/>
          <w:lang w:val="en-US" w:eastAsia="zh-CN" w:bidi="ar"/>
        </w:rPr>
        <w:t xml:space="preserve">                         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shd w:val="clear" w:fill="FFFFFF"/>
          <w:lang w:val="en-US" w:eastAsia="zh-CN" w:bidi="ar"/>
        </w:rPr>
        <w:t xml:space="preserve">                          2023年11月8日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eastAsia" w:ascii="方正仿宋简体" w:hAnsi="仿宋" w:eastAsia="方正仿宋简体" w:cs="仿宋"/>
          <w:sz w:val="32"/>
          <w:szCs w:val="32"/>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邛崃市青年学生艾滋病防治知识校园</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巡回宣讲活动项目需求</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参选供应商需制定邛崃市青年学生艾滋病防治知识校园巡回宣讲活动项目方案，项目方案需包含以下内容：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bookmarkStart w:id="0" w:name="_GoBack"/>
      <w:r>
        <w:rPr>
          <w:rFonts w:hint="eastAsia" w:ascii="黑体" w:hAnsi="黑体" w:eastAsia="黑体" w:cs="黑体"/>
          <w:sz w:val="32"/>
          <w:szCs w:val="32"/>
          <w:lang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项目要求</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（一）启动仪式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项目要求在邛崃市选择一所普高/职教学校举办活动启动仪式，包括启动仪式活动方案、活动主持、现场节目等，现场通过布置横幅、展板、海报、气球等方式营造活动氛围。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（二）培训宣讲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项目要求聘请艾滋病防治专业讲师在邛崃市8所普高/职教开展青年学生防艾知识宣传讲座，参加讲座的学生每场不低于150名，活动前艾滋病防治知识问卷调查不低于30名。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（三）防艾知识游园活动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项目要求在邛崃市8所普高/职教学校开展青年学生防艾知识游园活动，参与活动的学生每场不少于100名，游园活动现场通过布置横幅、展板、海报、气球等方式营造活动氛围，艾滋病防治知识游戏项目不少于4个。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（四）校园宣传氛围营造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要求在邛崃市8所普高/职教学校培训宣讲活动结束后的一周内，在学校校园内以各种形式持续营造艾滋病防治宣传氛围，并布置青年学生防艾知识宣传展板不少于5个，海报不低于20张，口号标语不低于8幅，防艾宣传资料架不低于2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（五）知晓率调查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项目要求在一周活动结束后，对邛崃市8所普高/职教学校的青年学生随机选班开展知晓率调查，每所学校填写不少于200份的艾滋病防治知识问卷，录入数据库并编写数据分析报告。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、数据报送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社会组织及时进行有效资料的整理归档，并形成相关报告，</w:t>
      </w:r>
      <w:r>
        <w:rPr>
          <w:rFonts w:hint="eastAsia" w:ascii="仿宋" w:hAnsi="仿宋" w:eastAsia="仿宋" w:cs="仿宋"/>
          <w:sz w:val="32"/>
          <w:szCs w:val="32"/>
          <w:lang w:val="en-US" w:eastAsia="zh-CN"/>
        </w:rPr>
        <w:t>活动结束后2周内</w:t>
      </w:r>
      <w:r>
        <w:rPr>
          <w:rFonts w:hint="eastAsia" w:ascii="仿宋" w:hAnsi="仿宋" w:eastAsia="仿宋" w:cs="仿宋"/>
          <w:sz w:val="32"/>
          <w:szCs w:val="32"/>
        </w:rPr>
        <w:t>向邛崃市疾病预防控制中心报送</w:t>
      </w:r>
      <w:r>
        <w:rPr>
          <w:rFonts w:hint="eastAsia" w:ascii="仿宋" w:hAnsi="仿宋" w:eastAsia="仿宋" w:cs="仿宋"/>
          <w:sz w:val="32"/>
          <w:szCs w:val="32"/>
          <w:lang w:val="en-US" w:eastAsia="zh-CN"/>
        </w:rPr>
        <w:t>活动各项数据、分析报告、结项报告等相关材料</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、督导管理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邛崃市疾病预防控制中心将对活动全程开展质控指导，促进项目按进度实施。</w:t>
      </w:r>
    </w:p>
    <w:p>
      <w:pPr>
        <w:pStyle w:val="2"/>
        <w:rPr>
          <w:rFonts w:hint="eastAsia"/>
          <w:lang w:val="en-US" w:eastAsia="zh-CN"/>
        </w:rPr>
      </w:pPr>
    </w:p>
    <w:p>
      <w:pPr>
        <w:jc w:val="both"/>
        <w:rPr>
          <w:rFonts w:hint="eastAsia" w:ascii="黑体" w:hAnsi="黑体" w:eastAsia="黑体" w:cs="黑体"/>
          <w:sz w:val="28"/>
          <w:szCs w:val="28"/>
          <w:lang w:val="en-US" w:eastAsia="zh-CN"/>
        </w:rPr>
      </w:pPr>
    </w:p>
    <w:p>
      <w:pPr>
        <w:jc w:val="both"/>
        <w:rPr>
          <w:rFonts w:hint="eastAsia" w:ascii="黑体" w:hAnsi="黑体" w:eastAsia="黑体" w:cs="黑体"/>
          <w:sz w:val="28"/>
          <w:szCs w:val="28"/>
          <w:lang w:val="en-US" w:eastAsia="zh-CN"/>
        </w:rPr>
      </w:pPr>
    </w:p>
    <w:p>
      <w:pPr>
        <w:jc w:val="both"/>
        <w:rPr>
          <w:rFonts w:hint="eastAsia" w:ascii="黑体" w:hAnsi="黑体" w:eastAsia="黑体" w:cs="黑体"/>
          <w:sz w:val="28"/>
          <w:szCs w:val="28"/>
          <w:lang w:val="en-US" w:eastAsia="zh-CN"/>
        </w:rPr>
      </w:pPr>
    </w:p>
    <w:p>
      <w:pPr>
        <w:jc w:val="both"/>
        <w:rPr>
          <w:rFonts w:hint="eastAsia" w:ascii="黑体" w:hAnsi="黑体" w:eastAsia="黑体" w:cs="黑体"/>
          <w:sz w:val="28"/>
          <w:szCs w:val="28"/>
          <w:lang w:val="en-US" w:eastAsia="zh-CN"/>
        </w:rPr>
      </w:pPr>
    </w:p>
    <w:p>
      <w:pPr>
        <w:jc w:val="both"/>
        <w:rPr>
          <w:rFonts w:hint="eastAsia" w:ascii="黑体" w:hAnsi="黑体" w:eastAsia="黑体" w:cs="黑体"/>
          <w:sz w:val="28"/>
          <w:szCs w:val="28"/>
          <w:lang w:val="en-US" w:eastAsia="zh-CN"/>
        </w:rPr>
      </w:pPr>
    </w:p>
    <w:p>
      <w:pPr>
        <w:jc w:val="both"/>
        <w:rPr>
          <w:rFonts w:hint="eastAsia" w:ascii="黑体" w:hAnsi="黑体" w:eastAsia="黑体" w:cs="黑体"/>
          <w:sz w:val="28"/>
          <w:szCs w:val="28"/>
          <w:lang w:val="en-US" w:eastAsia="zh-CN"/>
        </w:rPr>
      </w:pPr>
    </w:p>
    <w:p>
      <w:pPr>
        <w:jc w:val="both"/>
        <w:rPr>
          <w:rFonts w:hint="eastAsia" w:ascii="黑体" w:hAnsi="黑体" w:eastAsia="黑体" w:cs="黑体"/>
          <w:sz w:val="28"/>
          <w:szCs w:val="28"/>
          <w:lang w:val="en-US" w:eastAsia="zh-CN"/>
        </w:rPr>
      </w:pPr>
    </w:p>
    <w:p>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default"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报名须知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一、报名方式</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"mailto:填写报名表，在询价公告规定的报名时间内将报名表（盖章）及企业法人营业执照（盖章）发送到中心邮箱qlscdc@163.com。" </w:instrText>
      </w:r>
      <w:r>
        <w:rPr>
          <w:rFonts w:hint="eastAsia" w:ascii="仿宋" w:hAnsi="仿宋" w:eastAsia="仿宋" w:cs="仿宋"/>
          <w:sz w:val="32"/>
          <w:szCs w:val="32"/>
          <w:lang w:val="en-US" w:eastAsia="zh-CN"/>
        </w:rPr>
        <w:fldChar w:fldCharType="separate"/>
      </w:r>
      <w:r>
        <w:rPr>
          <w:rStyle w:val="8"/>
          <w:rFonts w:hint="eastAsia" w:ascii="仿宋" w:hAnsi="仿宋" w:eastAsia="仿宋" w:cs="仿宋"/>
          <w:sz w:val="32"/>
          <w:szCs w:val="32"/>
          <w:lang w:val="en-US" w:eastAsia="zh-CN"/>
        </w:rPr>
        <w:t>填写参选供应商报名表（附件3），在询价公告规定的报名时间内将报名表（盖章）及企业法人营业执照（盖章）做成PDF格式发送到中心邮箱qlscdc@163.com，邮件名称和PDF名称格式为：公司全称+项目全称+“报名表”。</w:t>
      </w:r>
      <w:r>
        <w:rPr>
          <w:rFonts w:hint="eastAsia" w:ascii="仿宋" w:hAnsi="仿宋" w:eastAsia="仿宋" w:cs="仿宋"/>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二、报价文件</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在询价公告规定的时间、地点递交报价文件（请盖章密封），报价文件需包含以下内容：</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10" w:leftChars="0" w:right="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报价表（盖章）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10" w:leftChars="0" w:right="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企业法人营业执照（复印件，盖章）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10" w:leftChars="0" w:right="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企业法人身份证（复印件，盖章）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10" w:leftChars="0" w:right="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非法人参加比选会的除以上资料外需额外提供法定代表人授权书（盖章，法人和被授权人签字）及被授权人身份证（复印件，盖章）。</w:t>
      </w:r>
    </w:p>
    <w:p>
      <w:pPr>
        <w:ind w:firstLine="640" w:firstLineChars="200"/>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5、邛崃市青年学生艾滋病防治知识校园巡回宣讲活动方案</w:t>
      </w:r>
      <w:r>
        <w:rPr>
          <w:rFonts w:hint="eastAsia" w:ascii="仿宋" w:hAnsi="仿宋" w:eastAsia="仿宋" w:cs="仿宋"/>
          <w:sz w:val="32"/>
          <w:szCs w:val="32"/>
          <w:lang w:val="en-US" w:eastAsia="zh-CN"/>
        </w:rPr>
        <w:br w:type="page"/>
      </w:r>
    </w:p>
    <w:p>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参选供应商报名表</w:t>
      </w:r>
    </w:p>
    <w:p>
      <w:pPr>
        <w:jc w:val="left"/>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项目名称：邛崃市疾病预防控制中心</w:t>
      </w:r>
      <w:r>
        <w:rPr>
          <w:rFonts w:hint="eastAsia" w:ascii="仿宋" w:hAnsi="仿宋" w:eastAsia="仿宋" w:cs="仿宋"/>
          <w:sz w:val="32"/>
          <w:szCs w:val="32"/>
          <w:lang w:val="en-US" w:eastAsia="zh-CN"/>
        </w:rPr>
        <w:t>邛崃市青年学生艾滋病防治知识校园巡回宣讲活动项目</w:t>
      </w:r>
    </w:p>
    <w:tbl>
      <w:tblPr>
        <w:tblStyle w:val="5"/>
        <w:tblpPr w:leftFromText="180" w:rightFromText="180" w:vertAnchor="text" w:horzAnchor="page" w:tblpXSpec="center" w:tblpY="279"/>
        <w:tblOverlap w:val="never"/>
        <w:tblW w:w="139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7050"/>
        <w:gridCol w:w="2895"/>
        <w:gridCol w:w="2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参选供应商名称</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bl>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default" w:ascii="方正仿宋简体" w:hAnsi="仿宋" w:eastAsia="方正仿宋简体" w:cs="仿宋"/>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7E475E-F75C-4A0B-98C4-D9D8A53256E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3915FBCB-578C-43CB-A3F9-0E0764D3240A}"/>
  </w:font>
  <w:font w:name="方正小标宋简体">
    <w:panose1 w:val="03000509000000000000"/>
    <w:charset w:val="86"/>
    <w:family w:val="auto"/>
    <w:pitch w:val="default"/>
    <w:sig w:usb0="00000001" w:usb1="080E0000" w:usb2="00000000" w:usb3="00000000" w:csb0="00040000" w:csb1="00000000"/>
    <w:embedRegular r:id="rId3" w:fontKey="{9D127FC9-9F29-4E39-94E4-6AD703E61D59}"/>
  </w:font>
  <w:font w:name="方正仿宋简体">
    <w:panose1 w:val="03000509000000000000"/>
    <w:charset w:val="86"/>
    <w:family w:val="auto"/>
    <w:pitch w:val="default"/>
    <w:sig w:usb0="00000001" w:usb1="080E0000" w:usb2="00000000" w:usb3="00000000" w:csb0="00040000" w:csb1="00000000"/>
    <w:embedRegular r:id="rId4" w:fontKey="{D9A15C5C-6C53-4953-8FA6-4514FC75F0D6}"/>
  </w:font>
  <w:font w:name="方正楷体简体">
    <w:panose1 w:val="03000509000000000000"/>
    <w:charset w:val="86"/>
    <w:family w:val="auto"/>
    <w:pitch w:val="default"/>
    <w:sig w:usb0="00000001" w:usb1="080E0000" w:usb2="00000000" w:usb3="00000000" w:csb0="00040000" w:csb1="00000000"/>
    <w:embedRegular r:id="rId5" w:fontKey="{088C1C64-8B66-464C-80A2-70D04B591B7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B60853"/>
    <w:multiLevelType w:val="singleLevel"/>
    <w:tmpl w:val="CDB60853"/>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attachedTemplate r:id="rId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OGYwZGMyYWYxY2Q1OTYyMWViY2FmMTZlZmYxOWUifQ=="/>
  </w:docVars>
  <w:rsids>
    <w:rsidRoot w:val="31F85E7C"/>
    <w:rsid w:val="012F5F9F"/>
    <w:rsid w:val="02C81BEE"/>
    <w:rsid w:val="032B4AF7"/>
    <w:rsid w:val="038727FE"/>
    <w:rsid w:val="03F1578E"/>
    <w:rsid w:val="045010B6"/>
    <w:rsid w:val="04595F3D"/>
    <w:rsid w:val="04A10F62"/>
    <w:rsid w:val="07E3324C"/>
    <w:rsid w:val="07F164B3"/>
    <w:rsid w:val="08291AC8"/>
    <w:rsid w:val="09E35B78"/>
    <w:rsid w:val="0B077377"/>
    <w:rsid w:val="0F87344A"/>
    <w:rsid w:val="0FEE72AD"/>
    <w:rsid w:val="1056465F"/>
    <w:rsid w:val="11207761"/>
    <w:rsid w:val="126418D9"/>
    <w:rsid w:val="18DD1A17"/>
    <w:rsid w:val="1938609F"/>
    <w:rsid w:val="1A9F313B"/>
    <w:rsid w:val="1BC943CB"/>
    <w:rsid w:val="1DDC0E05"/>
    <w:rsid w:val="1EAA184F"/>
    <w:rsid w:val="1FA97878"/>
    <w:rsid w:val="20076F31"/>
    <w:rsid w:val="207750B5"/>
    <w:rsid w:val="213F37C8"/>
    <w:rsid w:val="21EB1616"/>
    <w:rsid w:val="243F394F"/>
    <w:rsid w:val="25BC57A4"/>
    <w:rsid w:val="26842B9F"/>
    <w:rsid w:val="27390C1E"/>
    <w:rsid w:val="28906C07"/>
    <w:rsid w:val="28DE0127"/>
    <w:rsid w:val="2A034BB3"/>
    <w:rsid w:val="2A9B129D"/>
    <w:rsid w:val="2CA60F5C"/>
    <w:rsid w:val="2CD3173D"/>
    <w:rsid w:val="2F532332"/>
    <w:rsid w:val="308D044E"/>
    <w:rsid w:val="318729DF"/>
    <w:rsid w:val="31F85E7C"/>
    <w:rsid w:val="324C65B4"/>
    <w:rsid w:val="329820BC"/>
    <w:rsid w:val="333B7F24"/>
    <w:rsid w:val="341F0505"/>
    <w:rsid w:val="344F51FB"/>
    <w:rsid w:val="35B018A7"/>
    <w:rsid w:val="35EA1EB9"/>
    <w:rsid w:val="37C572E8"/>
    <w:rsid w:val="38832FAD"/>
    <w:rsid w:val="395F496C"/>
    <w:rsid w:val="3B4B2A34"/>
    <w:rsid w:val="3E7055B1"/>
    <w:rsid w:val="403D18AE"/>
    <w:rsid w:val="421739EA"/>
    <w:rsid w:val="42336996"/>
    <w:rsid w:val="42750D5C"/>
    <w:rsid w:val="42FD3D2F"/>
    <w:rsid w:val="432B72F5"/>
    <w:rsid w:val="470D5E0D"/>
    <w:rsid w:val="47384248"/>
    <w:rsid w:val="48CB7E3A"/>
    <w:rsid w:val="48F34C13"/>
    <w:rsid w:val="4B68360C"/>
    <w:rsid w:val="4B951829"/>
    <w:rsid w:val="4C593040"/>
    <w:rsid w:val="4F1B712F"/>
    <w:rsid w:val="4FA05C21"/>
    <w:rsid w:val="503B7B04"/>
    <w:rsid w:val="5135573C"/>
    <w:rsid w:val="52E71802"/>
    <w:rsid w:val="535935E2"/>
    <w:rsid w:val="545D09D9"/>
    <w:rsid w:val="557A1FE1"/>
    <w:rsid w:val="56552F27"/>
    <w:rsid w:val="57F34D19"/>
    <w:rsid w:val="58C13A7F"/>
    <w:rsid w:val="59181E06"/>
    <w:rsid w:val="59360F03"/>
    <w:rsid w:val="5B197D4B"/>
    <w:rsid w:val="5C3E4B64"/>
    <w:rsid w:val="5ECB375E"/>
    <w:rsid w:val="608740B3"/>
    <w:rsid w:val="62ED0AFA"/>
    <w:rsid w:val="63813662"/>
    <w:rsid w:val="654E74BF"/>
    <w:rsid w:val="66EA16E0"/>
    <w:rsid w:val="67846131"/>
    <w:rsid w:val="67C67C99"/>
    <w:rsid w:val="68DF54A2"/>
    <w:rsid w:val="68E1064A"/>
    <w:rsid w:val="69263196"/>
    <w:rsid w:val="69896B4D"/>
    <w:rsid w:val="6A5F2256"/>
    <w:rsid w:val="6B905BC0"/>
    <w:rsid w:val="6C061936"/>
    <w:rsid w:val="6D535020"/>
    <w:rsid w:val="70A9070D"/>
    <w:rsid w:val="72FC49DF"/>
    <w:rsid w:val="73410016"/>
    <w:rsid w:val="74381A66"/>
    <w:rsid w:val="77073E41"/>
    <w:rsid w:val="77161F39"/>
    <w:rsid w:val="78A84CE1"/>
    <w:rsid w:val="79606120"/>
    <w:rsid w:val="7AA237A6"/>
    <w:rsid w:val="7B626876"/>
    <w:rsid w:val="7C383D75"/>
    <w:rsid w:val="7DF37550"/>
    <w:rsid w:val="7E180234"/>
    <w:rsid w:val="7E8F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1"/>
    <w:pPr>
      <w:autoSpaceDE w:val="0"/>
      <w:autoSpaceDN w:val="0"/>
      <w:ind w:left="116"/>
      <w:jc w:val="left"/>
    </w:pPr>
    <w:rPr>
      <w:rFonts w:ascii="仿宋" w:hAnsi="仿宋" w:eastAsia="仿宋" w:cs="仿宋"/>
      <w:b/>
      <w:bCs/>
      <w:kern w:val="0"/>
      <w:sz w:val="32"/>
      <w:szCs w:val="32"/>
      <w:lang w:eastAsia="en-US"/>
    </w:rPr>
  </w:style>
  <w:style w:type="paragraph" w:styleId="3">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 w:type="character" w:customStyle="1" w:styleId="9">
    <w:name w:val="hover"/>
    <w:basedOn w:val="6"/>
    <w:qFormat/>
    <w:uiPriority w:val="0"/>
  </w:style>
  <w:style w:type="character" w:customStyle="1" w:styleId="10">
    <w:name w:val="hover1"/>
    <w:basedOn w:val="6"/>
    <w:qFormat/>
    <w:uiPriority w:val="0"/>
  </w:style>
  <w:style w:type="character" w:customStyle="1" w:styleId="11">
    <w:name w:val="hover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456\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350</Words>
  <Characters>405</Characters>
  <Lines>0</Lines>
  <Paragraphs>0</Paragraphs>
  <TotalTime>1</TotalTime>
  <ScaleCrop>false</ScaleCrop>
  <LinksUpToDate>false</LinksUpToDate>
  <CharactersWithSpaces>458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2018-08-03T02:28:00Z</dcterms:created>
  <dc:creator>123456</dc:creator>
  <cp:lastModifiedBy>Administrator</cp:lastModifiedBy>
  <cp:lastPrinted>2019-07-22T08:13:00Z</cp:lastPrinted>
  <dcterms:modified xsi:type="dcterms:W3CDTF">2023-11-08T08:30:28Z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EBDE04B211DF4D3DB40C6C470214FA6D</vt:lpwstr>
  </property>
</Properties>
</file>